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BC" w:rsidRDefault="00025BBC" w:rsidP="00544F5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22D36B2" wp14:editId="6B980555">
            <wp:extent cx="5505450" cy="295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32" b="49218"/>
                    <a:stretch/>
                  </pic:blipFill>
                  <pic:spPr bwMode="auto">
                    <a:xfrm>
                      <a:off x="0" y="0"/>
                      <a:ext cx="5505450" cy="295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6544" w:rsidRDefault="00516544">
      <w:pPr>
        <w:rPr>
          <w:b/>
          <w:sz w:val="24"/>
          <w:szCs w:val="24"/>
        </w:rPr>
      </w:pPr>
    </w:p>
    <w:p w:rsidR="0005156E" w:rsidRPr="00544F5E" w:rsidRDefault="0005156E">
      <w:pPr>
        <w:rPr>
          <w:b/>
          <w:sz w:val="24"/>
          <w:szCs w:val="24"/>
        </w:rPr>
      </w:pPr>
      <w:r w:rsidRPr="00544F5E">
        <w:rPr>
          <w:b/>
          <w:sz w:val="24"/>
          <w:szCs w:val="24"/>
        </w:rPr>
        <w:t xml:space="preserve">Gloucestershire Badminton </w:t>
      </w:r>
      <w:r w:rsidR="00025BBC" w:rsidRPr="00544F5E">
        <w:rPr>
          <w:b/>
          <w:sz w:val="24"/>
          <w:szCs w:val="24"/>
        </w:rPr>
        <w:t>– Moving Forward Together –</w:t>
      </w:r>
      <w:r w:rsidR="00431826" w:rsidRPr="00544F5E">
        <w:rPr>
          <w:b/>
          <w:sz w:val="24"/>
          <w:szCs w:val="24"/>
        </w:rPr>
        <w:t xml:space="preserve"> </w:t>
      </w:r>
      <w:r w:rsidR="003971C2" w:rsidRPr="00CF3E6E">
        <w:rPr>
          <w:b/>
          <w:color w:val="FF0000"/>
          <w:sz w:val="24"/>
          <w:szCs w:val="24"/>
        </w:rPr>
        <w:t xml:space="preserve">Draft </w:t>
      </w:r>
      <w:r w:rsidR="00431826" w:rsidRPr="00CF3E6E">
        <w:rPr>
          <w:b/>
          <w:color w:val="FF0000"/>
          <w:sz w:val="24"/>
          <w:szCs w:val="24"/>
        </w:rPr>
        <w:t>Development Plan</w:t>
      </w:r>
      <w:r w:rsidR="00253304" w:rsidRPr="00CF3E6E">
        <w:rPr>
          <w:b/>
          <w:color w:val="FF0000"/>
          <w:sz w:val="24"/>
          <w:szCs w:val="24"/>
        </w:rPr>
        <w:t xml:space="preserve"> 2019 - 20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1711"/>
        <w:gridCol w:w="1701"/>
        <w:gridCol w:w="1769"/>
        <w:gridCol w:w="2171"/>
        <w:gridCol w:w="2571"/>
        <w:gridCol w:w="1685"/>
      </w:tblGrid>
      <w:tr w:rsidR="00B57C73" w:rsidTr="00685974">
        <w:tc>
          <w:tcPr>
            <w:tcW w:w="2357" w:type="dxa"/>
          </w:tcPr>
          <w:p w:rsidR="00EC2A66" w:rsidRPr="00ED2ADF" w:rsidRDefault="00EC2A66" w:rsidP="00125CF0">
            <w:pPr>
              <w:jc w:val="center"/>
              <w:rPr>
                <w:sz w:val="28"/>
                <w:szCs w:val="28"/>
              </w:rPr>
            </w:pPr>
            <w:r w:rsidRPr="00ED2ADF">
              <w:rPr>
                <w:sz w:val="28"/>
                <w:szCs w:val="28"/>
              </w:rPr>
              <w:t>Activity</w:t>
            </w:r>
          </w:p>
        </w:tc>
        <w:tc>
          <w:tcPr>
            <w:tcW w:w="1755" w:type="dxa"/>
          </w:tcPr>
          <w:p w:rsidR="00EC2A66" w:rsidRPr="00ED2ADF" w:rsidRDefault="00EC2A66" w:rsidP="00125CF0">
            <w:pPr>
              <w:jc w:val="center"/>
              <w:rPr>
                <w:sz w:val="28"/>
                <w:szCs w:val="28"/>
              </w:rPr>
            </w:pPr>
            <w:r w:rsidRPr="00ED2ADF">
              <w:rPr>
                <w:sz w:val="28"/>
                <w:szCs w:val="28"/>
              </w:rPr>
              <w:t xml:space="preserve">Start </w:t>
            </w:r>
          </w:p>
        </w:tc>
        <w:tc>
          <w:tcPr>
            <w:tcW w:w="1745" w:type="dxa"/>
          </w:tcPr>
          <w:p w:rsidR="00EC2A66" w:rsidRPr="00ED2ADF" w:rsidRDefault="00EC2A66" w:rsidP="00125CF0">
            <w:pPr>
              <w:jc w:val="center"/>
              <w:rPr>
                <w:sz w:val="28"/>
                <w:szCs w:val="28"/>
              </w:rPr>
            </w:pPr>
            <w:r w:rsidRPr="00ED2ADF">
              <w:rPr>
                <w:sz w:val="28"/>
                <w:szCs w:val="28"/>
              </w:rPr>
              <w:t xml:space="preserve">Finish </w:t>
            </w:r>
          </w:p>
        </w:tc>
        <w:tc>
          <w:tcPr>
            <w:tcW w:w="1812" w:type="dxa"/>
          </w:tcPr>
          <w:p w:rsidR="00EC2A66" w:rsidRPr="00ED2ADF" w:rsidRDefault="00EC2A66" w:rsidP="00125CF0">
            <w:pPr>
              <w:jc w:val="center"/>
              <w:rPr>
                <w:sz w:val="28"/>
                <w:szCs w:val="28"/>
              </w:rPr>
            </w:pPr>
            <w:r w:rsidRPr="00ED2ADF">
              <w:rPr>
                <w:sz w:val="28"/>
                <w:szCs w:val="28"/>
              </w:rPr>
              <w:t>Lead Person(s)</w:t>
            </w:r>
          </w:p>
        </w:tc>
        <w:tc>
          <w:tcPr>
            <w:tcW w:w="2171" w:type="dxa"/>
          </w:tcPr>
          <w:p w:rsidR="00EC2A66" w:rsidRPr="00ED2ADF" w:rsidRDefault="00EC2A66" w:rsidP="00125CF0">
            <w:pPr>
              <w:jc w:val="center"/>
              <w:rPr>
                <w:sz w:val="28"/>
                <w:szCs w:val="28"/>
              </w:rPr>
            </w:pPr>
            <w:r w:rsidRPr="00ED2ADF">
              <w:rPr>
                <w:sz w:val="28"/>
                <w:szCs w:val="28"/>
              </w:rPr>
              <w:t>Monitor</w:t>
            </w:r>
            <w:r w:rsidR="00C41144" w:rsidRPr="00ED2ADF">
              <w:rPr>
                <w:sz w:val="28"/>
                <w:szCs w:val="28"/>
              </w:rPr>
              <w:t xml:space="preserve">/Support </w:t>
            </w:r>
          </w:p>
        </w:tc>
        <w:tc>
          <w:tcPr>
            <w:tcW w:w="2592" w:type="dxa"/>
          </w:tcPr>
          <w:p w:rsidR="00EC2A66" w:rsidRPr="00ED2ADF" w:rsidRDefault="00431826" w:rsidP="00125CF0">
            <w:pPr>
              <w:jc w:val="center"/>
              <w:rPr>
                <w:sz w:val="28"/>
                <w:szCs w:val="28"/>
              </w:rPr>
            </w:pPr>
            <w:r w:rsidRPr="00ED2ADF">
              <w:rPr>
                <w:sz w:val="28"/>
                <w:szCs w:val="28"/>
              </w:rPr>
              <w:t>Actions/</w:t>
            </w:r>
            <w:r w:rsidR="00EC2A66" w:rsidRPr="00ED2ADF">
              <w:rPr>
                <w:sz w:val="28"/>
                <w:szCs w:val="28"/>
              </w:rPr>
              <w:t>Outcome</w:t>
            </w:r>
            <w:r w:rsidR="00552310">
              <w:rPr>
                <w:sz w:val="28"/>
                <w:szCs w:val="28"/>
              </w:rPr>
              <w:t>s</w:t>
            </w:r>
          </w:p>
        </w:tc>
        <w:tc>
          <w:tcPr>
            <w:tcW w:w="1742" w:type="dxa"/>
          </w:tcPr>
          <w:p w:rsidR="00EC2A66" w:rsidRPr="00ED2ADF" w:rsidRDefault="00EC2A66" w:rsidP="00125CF0">
            <w:pPr>
              <w:jc w:val="center"/>
              <w:rPr>
                <w:sz w:val="28"/>
                <w:szCs w:val="28"/>
              </w:rPr>
            </w:pPr>
            <w:r w:rsidRPr="00ED2ADF">
              <w:rPr>
                <w:sz w:val="28"/>
                <w:szCs w:val="28"/>
              </w:rPr>
              <w:t>Review</w:t>
            </w:r>
          </w:p>
        </w:tc>
      </w:tr>
      <w:tr w:rsidR="00CD06EB" w:rsidRPr="00431826" w:rsidTr="00685974">
        <w:tc>
          <w:tcPr>
            <w:tcW w:w="2357" w:type="dxa"/>
          </w:tcPr>
          <w:p w:rsidR="00CD06EB" w:rsidRPr="00255CDF" w:rsidRDefault="003971C2" w:rsidP="00CD06EB">
            <w:r>
              <w:t>Secondary Schools Initiative – support of in lesson and out of hours provision</w:t>
            </w:r>
          </w:p>
        </w:tc>
        <w:tc>
          <w:tcPr>
            <w:tcW w:w="1755" w:type="dxa"/>
          </w:tcPr>
          <w:p w:rsidR="00CD06EB" w:rsidRDefault="003971C2" w:rsidP="00CD06EB">
            <w:r>
              <w:t>September 2018</w:t>
            </w:r>
          </w:p>
          <w:p w:rsidR="001853D1" w:rsidRDefault="001853D1" w:rsidP="00CD06EB"/>
          <w:p w:rsidR="001853D1" w:rsidRDefault="001853D1" w:rsidP="00CD06EB"/>
          <w:p w:rsidR="001853D1" w:rsidRPr="00ED2ADF" w:rsidRDefault="001853D1" w:rsidP="00CD06EB"/>
        </w:tc>
        <w:tc>
          <w:tcPr>
            <w:tcW w:w="1745" w:type="dxa"/>
          </w:tcPr>
          <w:p w:rsidR="00CD06EB" w:rsidRPr="00ED2ADF" w:rsidRDefault="003971C2" w:rsidP="00CD06EB">
            <w:r>
              <w:t>Ongoing</w:t>
            </w:r>
          </w:p>
        </w:tc>
        <w:tc>
          <w:tcPr>
            <w:tcW w:w="1812" w:type="dxa"/>
          </w:tcPr>
          <w:p w:rsidR="007734FE" w:rsidRDefault="003971C2" w:rsidP="00CD06EB">
            <w:r>
              <w:t>Mike Griffiths</w:t>
            </w:r>
          </w:p>
          <w:p w:rsidR="00724063" w:rsidRPr="00ED2ADF" w:rsidRDefault="00724063" w:rsidP="00CD06EB">
            <w:r>
              <w:t>Sol Griffiths</w:t>
            </w:r>
          </w:p>
        </w:tc>
        <w:tc>
          <w:tcPr>
            <w:tcW w:w="2171" w:type="dxa"/>
          </w:tcPr>
          <w:p w:rsidR="003971C2" w:rsidRDefault="003971C2" w:rsidP="00CD06EB">
            <w:r>
              <w:t xml:space="preserve">Becky </w:t>
            </w:r>
            <w:proofErr w:type="spellStart"/>
            <w:r>
              <w:t>Pantaney</w:t>
            </w:r>
            <w:proofErr w:type="spellEnd"/>
          </w:p>
          <w:p w:rsidR="00CF3E6E" w:rsidRPr="00ED2ADF" w:rsidRDefault="00CF3E6E" w:rsidP="00CD06EB">
            <w:r>
              <w:t>Campbell Wilson</w:t>
            </w:r>
          </w:p>
        </w:tc>
        <w:tc>
          <w:tcPr>
            <w:tcW w:w="2592" w:type="dxa"/>
          </w:tcPr>
          <w:p w:rsidR="007734FE" w:rsidRDefault="003971C2" w:rsidP="003971C2">
            <w:r>
              <w:t>-CPD and in lesson support for teaching of badminton in six secondary schools</w:t>
            </w:r>
          </w:p>
          <w:p w:rsidR="003971C2" w:rsidRDefault="003971C2" w:rsidP="003971C2">
            <w:r>
              <w:t>-support in establishment of out of hours learning</w:t>
            </w:r>
          </w:p>
          <w:p w:rsidR="003971C2" w:rsidRPr="00ED2ADF" w:rsidRDefault="003971C2" w:rsidP="003971C2">
            <w:r>
              <w:t>-maintain and develop links between participating schools and Badminton Gloucestershire</w:t>
            </w:r>
          </w:p>
        </w:tc>
        <w:tc>
          <w:tcPr>
            <w:tcW w:w="1742" w:type="dxa"/>
          </w:tcPr>
          <w:p w:rsidR="006F5503" w:rsidRPr="00E85627" w:rsidRDefault="003971C2" w:rsidP="00431826">
            <w:pPr>
              <w:rPr>
                <w:i/>
              </w:rPr>
            </w:pPr>
            <w:r>
              <w:rPr>
                <w:i/>
              </w:rPr>
              <w:t>May 2020</w:t>
            </w:r>
          </w:p>
        </w:tc>
      </w:tr>
      <w:tr w:rsidR="00B57C73" w:rsidRPr="00431826" w:rsidTr="00685974">
        <w:tc>
          <w:tcPr>
            <w:tcW w:w="2357" w:type="dxa"/>
          </w:tcPr>
          <w:p w:rsidR="00EC2A66" w:rsidRPr="00ED2ADF" w:rsidRDefault="003971C2" w:rsidP="00125CF0">
            <w:r>
              <w:t>County Competition</w:t>
            </w:r>
          </w:p>
        </w:tc>
        <w:tc>
          <w:tcPr>
            <w:tcW w:w="1755" w:type="dxa"/>
          </w:tcPr>
          <w:p w:rsidR="00EC2A66" w:rsidRPr="00ED2ADF" w:rsidRDefault="00960E1F" w:rsidP="00125CF0">
            <w:r>
              <w:t>October 2019</w:t>
            </w:r>
          </w:p>
        </w:tc>
        <w:tc>
          <w:tcPr>
            <w:tcW w:w="1745" w:type="dxa"/>
          </w:tcPr>
          <w:p w:rsidR="00EC2A66" w:rsidRDefault="00960E1F" w:rsidP="00125CF0">
            <w:r>
              <w:t>May 2020</w:t>
            </w:r>
          </w:p>
          <w:p w:rsidR="001853D1" w:rsidRDefault="001853D1" w:rsidP="00125CF0"/>
          <w:p w:rsidR="001853D1" w:rsidRDefault="001853D1" w:rsidP="00125CF0"/>
          <w:p w:rsidR="001853D1" w:rsidRPr="00ED2ADF" w:rsidRDefault="001853D1" w:rsidP="00125CF0"/>
        </w:tc>
        <w:tc>
          <w:tcPr>
            <w:tcW w:w="1812" w:type="dxa"/>
          </w:tcPr>
          <w:p w:rsidR="00EC2A66" w:rsidRDefault="003971C2" w:rsidP="00125CF0">
            <w:r>
              <w:t>Andrew Woolway</w:t>
            </w:r>
          </w:p>
          <w:p w:rsidR="00CF3E6E" w:rsidRPr="00ED2ADF" w:rsidRDefault="00CF3E6E" w:rsidP="00125CF0">
            <w:r>
              <w:t>Ian Woolway</w:t>
            </w:r>
          </w:p>
        </w:tc>
        <w:tc>
          <w:tcPr>
            <w:tcW w:w="2171" w:type="dxa"/>
          </w:tcPr>
          <w:p w:rsidR="007734FE" w:rsidRDefault="00724063" w:rsidP="00125CF0">
            <w:r>
              <w:t xml:space="preserve">James </w:t>
            </w:r>
            <w:proofErr w:type="spellStart"/>
            <w:r>
              <w:t>Siddle</w:t>
            </w:r>
            <w:proofErr w:type="spellEnd"/>
          </w:p>
          <w:p w:rsidR="00724063" w:rsidRPr="00ED2ADF" w:rsidRDefault="00724063" w:rsidP="00125CF0">
            <w:r>
              <w:t>Sol Griffiths</w:t>
            </w:r>
          </w:p>
        </w:tc>
        <w:tc>
          <w:tcPr>
            <w:tcW w:w="2592" w:type="dxa"/>
          </w:tcPr>
          <w:p w:rsidR="006D58B3" w:rsidRDefault="00960E1F" w:rsidP="006D58B3">
            <w:r>
              <w:t>-Enter teams in the following: South West League U18; Shires U20</w:t>
            </w:r>
          </w:p>
          <w:p w:rsidR="00960E1F" w:rsidRPr="00ED2ADF" w:rsidRDefault="00960E1F" w:rsidP="00960E1F">
            <w:r>
              <w:t>-Provide a programme of friendly matches for U16 – Saturday morning players</w:t>
            </w:r>
          </w:p>
        </w:tc>
        <w:tc>
          <w:tcPr>
            <w:tcW w:w="1742" w:type="dxa"/>
          </w:tcPr>
          <w:p w:rsidR="006F5503" w:rsidRPr="00E85627" w:rsidRDefault="00724063" w:rsidP="00125CF0">
            <w:pPr>
              <w:rPr>
                <w:i/>
              </w:rPr>
            </w:pPr>
            <w:r>
              <w:rPr>
                <w:i/>
              </w:rPr>
              <w:t>January 2020</w:t>
            </w:r>
          </w:p>
        </w:tc>
      </w:tr>
      <w:tr w:rsidR="00B57C73" w:rsidRPr="00431826" w:rsidTr="00685974">
        <w:tc>
          <w:tcPr>
            <w:tcW w:w="2357" w:type="dxa"/>
          </w:tcPr>
          <w:p w:rsidR="00EC2A66" w:rsidRPr="00ED2ADF" w:rsidRDefault="00724063" w:rsidP="00A217B4">
            <w:r>
              <w:t>KS 2 – Meet and Compete initiative</w:t>
            </w:r>
          </w:p>
        </w:tc>
        <w:tc>
          <w:tcPr>
            <w:tcW w:w="1755" w:type="dxa"/>
          </w:tcPr>
          <w:p w:rsidR="00EC2A66" w:rsidRPr="00ED2ADF" w:rsidRDefault="00724063" w:rsidP="00125CF0">
            <w:r>
              <w:t>September 2018</w:t>
            </w:r>
          </w:p>
        </w:tc>
        <w:tc>
          <w:tcPr>
            <w:tcW w:w="1745" w:type="dxa"/>
          </w:tcPr>
          <w:p w:rsidR="00EC2A66" w:rsidRDefault="00724063" w:rsidP="00125CF0">
            <w:r>
              <w:t>Ongoing</w:t>
            </w:r>
          </w:p>
          <w:p w:rsidR="001853D1" w:rsidRDefault="001853D1" w:rsidP="00125CF0"/>
          <w:p w:rsidR="001853D1" w:rsidRDefault="001853D1" w:rsidP="00125CF0"/>
          <w:p w:rsidR="001853D1" w:rsidRPr="00ED2ADF" w:rsidRDefault="001853D1" w:rsidP="00125CF0"/>
        </w:tc>
        <w:tc>
          <w:tcPr>
            <w:tcW w:w="1812" w:type="dxa"/>
          </w:tcPr>
          <w:p w:rsidR="00724063" w:rsidRDefault="00724063" w:rsidP="00125CF0">
            <w:r>
              <w:t xml:space="preserve">James </w:t>
            </w:r>
            <w:proofErr w:type="spellStart"/>
            <w:r>
              <w:t>Siddle</w:t>
            </w:r>
            <w:proofErr w:type="spellEnd"/>
          </w:p>
          <w:p w:rsidR="00724063" w:rsidRPr="00ED2ADF" w:rsidRDefault="00724063" w:rsidP="00125CF0">
            <w:r>
              <w:t>Mike Griffiths</w:t>
            </w:r>
          </w:p>
        </w:tc>
        <w:tc>
          <w:tcPr>
            <w:tcW w:w="2171" w:type="dxa"/>
          </w:tcPr>
          <w:p w:rsidR="00EC2A66" w:rsidRDefault="00724063" w:rsidP="00125CF0">
            <w:r>
              <w:t>Ian Woolway</w:t>
            </w:r>
          </w:p>
          <w:p w:rsidR="00CF3E6E" w:rsidRPr="00ED2ADF" w:rsidRDefault="00CF3E6E" w:rsidP="00125CF0">
            <w:r>
              <w:t>Campbell Wilson</w:t>
            </w:r>
          </w:p>
        </w:tc>
        <w:tc>
          <w:tcPr>
            <w:tcW w:w="2592" w:type="dxa"/>
          </w:tcPr>
          <w:p w:rsidR="00724063" w:rsidRDefault="00724063" w:rsidP="00724063">
            <w:r>
              <w:t>-issue a calendar of sessions together with descriptor of initiative and session content</w:t>
            </w:r>
          </w:p>
          <w:p w:rsidR="00724063" w:rsidRDefault="00724063" w:rsidP="00724063">
            <w:r>
              <w:t xml:space="preserve">-improve marketing of the initiative linking in with </w:t>
            </w:r>
            <w:r>
              <w:lastRenderedPageBreak/>
              <w:t>SGO’s to promote in primary schools</w:t>
            </w:r>
          </w:p>
          <w:p w:rsidR="00724063" w:rsidRPr="00ED2ADF" w:rsidRDefault="00724063" w:rsidP="00724063">
            <w:r>
              <w:t>-liaise with BE re its programme of primary development to identify potential players/participants</w:t>
            </w:r>
          </w:p>
        </w:tc>
        <w:tc>
          <w:tcPr>
            <w:tcW w:w="1742" w:type="dxa"/>
          </w:tcPr>
          <w:p w:rsidR="00454CBD" w:rsidRPr="00E85627" w:rsidRDefault="00CF3E6E" w:rsidP="00125CF0">
            <w:pPr>
              <w:rPr>
                <w:i/>
              </w:rPr>
            </w:pPr>
            <w:r>
              <w:rPr>
                <w:i/>
              </w:rPr>
              <w:lastRenderedPageBreak/>
              <w:t>March 2020</w:t>
            </w:r>
          </w:p>
        </w:tc>
      </w:tr>
      <w:tr w:rsidR="00516544" w:rsidRPr="00431826" w:rsidTr="00685974">
        <w:tc>
          <w:tcPr>
            <w:tcW w:w="2357" w:type="dxa"/>
          </w:tcPr>
          <w:p w:rsidR="00516544" w:rsidRDefault="00CF3E6E" w:rsidP="00A217B4">
            <w:r>
              <w:t>Playing/development opportunities for girls.</w:t>
            </w:r>
          </w:p>
        </w:tc>
        <w:tc>
          <w:tcPr>
            <w:tcW w:w="1755" w:type="dxa"/>
          </w:tcPr>
          <w:p w:rsidR="00516544" w:rsidRDefault="00CF3E6E" w:rsidP="00125CF0">
            <w:r>
              <w:t>September 2019</w:t>
            </w:r>
          </w:p>
        </w:tc>
        <w:tc>
          <w:tcPr>
            <w:tcW w:w="1745" w:type="dxa"/>
          </w:tcPr>
          <w:p w:rsidR="00516544" w:rsidRDefault="00CF3E6E" w:rsidP="00125CF0">
            <w:r>
              <w:t>September 2020</w:t>
            </w:r>
          </w:p>
        </w:tc>
        <w:tc>
          <w:tcPr>
            <w:tcW w:w="1812" w:type="dxa"/>
          </w:tcPr>
          <w:p w:rsidR="00516544" w:rsidRDefault="00CF3E6E" w:rsidP="00125CF0">
            <w:r>
              <w:t xml:space="preserve">Becky </w:t>
            </w:r>
            <w:proofErr w:type="spellStart"/>
            <w:r>
              <w:t>Pantaney</w:t>
            </w:r>
            <w:proofErr w:type="spellEnd"/>
          </w:p>
          <w:p w:rsidR="00CF3E6E" w:rsidRDefault="00CF3E6E" w:rsidP="00125CF0">
            <w:r>
              <w:t>Ian Woolway</w:t>
            </w:r>
          </w:p>
        </w:tc>
        <w:tc>
          <w:tcPr>
            <w:tcW w:w="2171" w:type="dxa"/>
          </w:tcPr>
          <w:p w:rsidR="00516544" w:rsidRDefault="00CF3E6E" w:rsidP="00125CF0">
            <w:r>
              <w:t>Sol Griffiths</w:t>
            </w:r>
          </w:p>
          <w:p w:rsidR="00CF3E6E" w:rsidRDefault="00CF3E6E" w:rsidP="00125CF0">
            <w:r>
              <w:t>Andrew Woolway</w:t>
            </w:r>
          </w:p>
          <w:p w:rsidR="00CF3E6E" w:rsidRDefault="00CF3E6E" w:rsidP="00125CF0"/>
        </w:tc>
        <w:tc>
          <w:tcPr>
            <w:tcW w:w="2592" w:type="dxa"/>
          </w:tcPr>
          <w:p w:rsidR="00516544" w:rsidRDefault="00CF3E6E" w:rsidP="00956DAE">
            <w:r>
              <w:t xml:space="preserve">-coaches to attend </w:t>
            </w:r>
            <w:r w:rsidR="00A10E96">
              <w:t>school games/</w:t>
            </w:r>
            <w:r>
              <w:t>community events to observe and identify possible candidates for further development</w:t>
            </w:r>
          </w:p>
          <w:p w:rsidR="001853D1" w:rsidRDefault="00CF3E6E" w:rsidP="00A10E96">
            <w:r>
              <w:t xml:space="preserve">-inclusion of </w:t>
            </w:r>
            <w:r w:rsidR="00A10E96">
              <w:t>at least one girls only event</w:t>
            </w:r>
            <w:r>
              <w:t xml:space="preserve"> in the community calendar of events 2019 -20</w:t>
            </w:r>
          </w:p>
        </w:tc>
        <w:tc>
          <w:tcPr>
            <w:tcW w:w="1742" w:type="dxa"/>
          </w:tcPr>
          <w:p w:rsidR="00516544" w:rsidRDefault="00A10E96" w:rsidP="00685974">
            <w:pPr>
              <w:rPr>
                <w:i/>
              </w:rPr>
            </w:pPr>
            <w:r>
              <w:rPr>
                <w:i/>
              </w:rPr>
              <w:t>January 2020</w:t>
            </w:r>
          </w:p>
        </w:tc>
      </w:tr>
    </w:tbl>
    <w:p w:rsidR="00EC2A66" w:rsidRDefault="00EC2A66">
      <w:pPr>
        <w:rPr>
          <w:b/>
          <w:sz w:val="28"/>
          <w:szCs w:val="28"/>
        </w:rPr>
      </w:pPr>
    </w:p>
    <w:p w:rsidR="006F5503" w:rsidRDefault="001853D1">
      <w:pPr>
        <w:rPr>
          <w:sz w:val="24"/>
          <w:szCs w:val="24"/>
        </w:rPr>
      </w:pPr>
      <w:r>
        <w:rPr>
          <w:sz w:val="24"/>
          <w:szCs w:val="24"/>
        </w:rPr>
        <w:t xml:space="preserve">Directors – Badminton Gloucestershire </w:t>
      </w:r>
      <w:r w:rsidR="00CF3E6E">
        <w:rPr>
          <w:sz w:val="24"/>
          <w:szCs w:val="24"/>
        </w:rPr>
        <w:t>10</w:t>
      </w:r>
      <w:r w:rsidR="00CF3E6E" w:rsidRPr="00CF3E6E">
        <w:rPr>
          <w:sz w:val="24"/>
          <w:szCs w:val="24"/>
          <w:vertAlign w:val="superscript"/>
        </w:rPr>
        <w:t>th</w:t>
      </w:r>
      <w:r w:rsidR="00CF3E6E">
        <w:rPr>
          <w:sz w:val="24"/>
          <w:szCs w:val="24"/>
        </w:rPr>
        <w:t xml:space="preserve"> May 2019</w:t>
      </w:r>
    </w:p>
    <w:p w:rsidR="00516544" w:rsidRPr="00FE6310" w:rsidRDefault="00516544">
      <w:pPr>
        <w:rPr>
          <w:sz w:val="24"/>
          <w:szCs w:val="24"/>
        </w:rPr>
      </w:pPr>
    </w:p>
    <w:p w:rsidR="00D12F8E" w:rsidRDefault="00D12F8E">
      <w:pPr>
        <w:rPr>
          <w:rFonts w:ascii="Comic Sans MS" w:hAnsi="Comic Sans MS"/>
          <w:color w:val="00B0F0"/>
        </w:rPr>
      </w:pPr>
    </w:p>
    <w:p w:rsidR="00876C17" w:rsidRPr="00D12F8E" w:rsidRDefault="00876C17">
      <w:pPr>
        <w:rPr>
          <w:rFonts w:ascii="Comic Sans MS" w:hAnsi="Comic Sans MS"/>
          <w:color w:val="00B0F0"/>
        </w:rPr>
      </w:pPr>
    </w:p>
    <w:p w:rsidR="00563A13" w:rsidRPr="00EC2A66" w:rsidRDefault="00563A13">
      <w:pPr>
        <w:rPr>
          <w:b/>
          <w:sz w:val="28"/>
          <w:szCs w:val="28"/>
        </w:rPr>
      </w:pPr>
    </w:p>
    <w:sectPr w:rsidR="00563A13" w:rsidRPr="00EC2A66" w:rsidSect="00EC2A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0668"/>
    <w:multiLevelType w:val="hybridMultilevel"/>
    <w:tmpl w:val="28E64A76"/>
    <w:lvl w:ilvl="0" w:tplc="2D404C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5FBF"/>
    <w:multiLevelType w:val="hybridMultilevel"/>
    <w:tmpl w:val="E14A69A8"/>
    <w:lvl w:ilvl="0" w:tplc="E2AC87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C64"/>
    <w:multiLevelType w:val="hybridMultilevel"/>
    <w:tmpl w:val="98DC9740"/>
    <w:lvl w:ilvl="0" w:tplc="5F9C3F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83050"/>
    <w:multiLevelType w:val="hybridMultilevel"/>
    <w:tmpl w:val="B25C01CE"/>
    <w:lvl w:ilvl="0" w:tplc="AABC76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4639"/>
    <w:multiLevelType w:val="hybridMultilevel"/>
    <w:tmpl w:val="C5A00594"/>
    <w:lvl w:ilvl="0" w:tplc="9272A6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63161"/>
    <w:multiLevelType w:val="hybridMultilevel"/>
    <w:tmpl w:val="E1449E1E"/>
    <w:lvl w:ilvl="0" w:tplc="D6389E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F4F65"/>
    <w:multiLevelType w:val="hybridMultilevel"/>
    <w:tmpl w:val="57BC3F8E"/>
    <w:lvl w:ilvl="0" w:tplc="8ED622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2925"/>
    <w:multiLevelType w:val="hybridMultilevel"/>
    <w:tmpl w:val="A4CA755A"/>
    <w:lvl w:ilvl="0" w:tplc="C0E6BB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04A56"/>
    <w:multiLevelType w:val="hybridMultilevel"/>
    <w:tmpl w:val="278229EE"/>
    <w:lvl w:ilvl="0" w:tplc="DF3EE4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03395"/>
    <w:multiLevelType w:val="hybridMultilevel"/>
    <w:tmpl w:val="C8B2E43E"/>
    <w:lvl w:ilvl="0" w:tplc="D3F4E8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10CFD"/>
    <w:multiLevelType w:val="hybridMultilevel"/>
    <w:tmpl w:val="C0A2A8F0"/>
    <w:lvl w:ilvl="0" w:tplc="6394C0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E6886"/>
    <w:multiLevelType w:val="hybridMultilevel"/>
    <w:tmpl w:val="EBCA3D54"/>
    <w:lvl w:ilvl="0" w:tplc="DF30EC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64E4A"/>
    <w:multiLevelType w:val="hybridMultilevel"/>
    <w:tmpl w:val="F93C2156"/>
    <w:lvl w:ilvl="0" w:tplc="335E1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D0EC2"/>
    <w:multiLevelType w:val="hybridMultilevel"/>
    <w:tmpl w:val="2EEA23DC"/>
    <w:lvl w:ilvl="0" w:tplc="99C6B3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2"/>
  </w:num>
  <w:num w:numId="5">
    <w:abstractNumId w:val="9"/>
  </w:num>
  <w:num w:numId="6">
    <w:abstractNumId w:val="10"/>
  </w:num>
  <w:num w:numId="7">
    <w:abstractNumId w:val="11"/>
  </w:num>
  <w:num w:numId="8">
    <w:abstractNumId w:val="3"/>
  </w:num>
  <w:num w:numId="9">
    <w:abstractNumId w:val="6"/>
  </w:num>
  <w:num w:numId="10">
    <w:abstractNumId w:val="13"/>
  </w:num>
  <w:num w:numId="11">
    <w:abstractNumId w:val="5"/>
  </w:num>
  <w:num w:numId="12">
    <w:abstractNumId w:val="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66"/>
    <w:rsid w:val="00025BBC"/>
    <w:rsid w:val="0005156E"/>
    <w:rsid w:val="000D67E5"/>
    <w:rsid w:val="00125CF0"/>
    <w:rsid w:val="001853D1"/>
    <w:rsid w:val="001D3E01"/>
    <w:rsid w:val="002050D5"/>
    <w:rsid w:val="00236506"/>
    <w:rsid w:val="00241923"/>
    <w:rsid w:val="00243C71"/>
    <w:rsid w:val="00253304"/>
    <w:rsid w:val="00255CDF"/>
    <w:rsid w:val="00265E97"/>
    <w:rsid w:val="002C1091"/>
    <w:rsid w:val="002E0FEB"/>
    <w:rsid w:val="0032490F"/>
    <w:rsid w:val="003971C2"/>
    <w:rsid w:val="00431826"/>
    <w:rsid w:val="00454CBD"/>
    <w:rsid w:val="00516544"/>
    <w:rsid w:val="00544F5E"/>
    <w:rsid w:val="00552310"/>
    <w:rsid w:val="00563A13"/>
    <w:rsid w:val="005700CC"/>
    <w:rsid w:val="005C7E3E"/>
    <w:rsid w:val="005F6C78"/>
    <w:rsid w:val="00685974"/>
    <w:rsid w:val="006D58B3"/>
    <w:rsid w:val="006F5503"/>
    <w:rsid w:val="00724063"/>
    <w:rsid w:val="0074060D"/>
    <w:rsid w:val="007734FE"/>
    <w:rsid w:val="00876C17"/>
    <w:rsid w:val="008818A9"/>
    <w:rsid w:val="0089553E"/>
    <w:rsid w:val="008D4230"/>
    <w:rsid w:val="00911A91"/>
    <w:rsid w:val="00956DAE"/>
    <w:rsid w:val="00960E1F"/>
    <w:rsid w:val="009A6A4E"/>
    <w:rsid w:val="009F1F37"/>
    <w:rsid w:val="00A10E96"/>
    <w:rsid w:val="00A217B4"/>
    <w:rsid w:val="00A54829"/>
    <w:rsid w:val="00A865E2"/>
    <w:rsid w:val="00A97155"/>
    <w:rsid w:val="00AC2252"/>
    <w:rsid w:val="00AC5E41"/>
    <w:rsid w:val="00B57C73"/>
    <w:rsid w:val="00B7585C"/>
    <w:rsid w:val="00B96A91"/>
    <w:rsid w:val="00C41144"/>
    <w:rsid w:val="00C47629"/>
    <w:rsid w:val="00C53520"/>
    <w:rsid w:val="00CA7B0D"/>
    <w:rsid w:val="00CC5AF6"/>
    <w:rsid w:val="00CD06EB"/>
    <w:rsid w:val="00CF3E6E"/>
    <w:rsid w:val="00D12F8E"/>
    <w:rsid w:val="00D80CBC"/>
    <w:rsid w:val="00DD7423"/>
    <w:rsid w:val="00DF2482"/>
    <w:rsid w:val="00E069B6"/>
    <w:rsid w:val="00E106D0"/>
    <w:rsid w:val="00E5039D"/>
    <w:rsid w:val="00E85627"/>
    <w:rsid w:val="00EC2A66"/>
    <w:rsid w:val="00ED2ADF"/>
    <w:rsid w:val="00EE10D8"/>
    <w:rsid w:val="00F27BEF"/>
    <w:rsid w:val="00F30C2A"/>
    <w:rsid w:val="00F66BBB"/>
    <w:rsid w:val="00FE6310"/>
    <w:rsid w:val="00FE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3DE9E9-6571-491C-BD0D-94905030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58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B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55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</dc:creator>
  <cp:lastModifiedBy>Andrew Woolway</cp:lastModifiedBy>
  <cp:revision>2</cp:revision>
  <cp:lastPrinted>2019-05-10T15:37:00Z</cp:lastPrinted>
  <dcterms:created xsi:type="dcterms:W3CDTF">2019-06-10T11:12:00Z</dcterms:created>
  <dcterms:modified xsi:type="dcterms:W3CDTF">2019-06-10T11:12:00Z</dcterms:modified>
</cp:coreProperties>
</file>